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EC8" w14:textId="77777777" w:rsidR="00E5735E" w:rsidRDefault="007033B9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III. ERANSKINA / ANEXO III</w:t>
      </w:r>
      <w:r w:rsidR="00E5735E">
        <w:rPr>
          <w:rStyle w:val="Refdenotaalpie"/>
          <w:rFonts w:ascii="Univers (WN)" w:hAnsi="Univers (WN)"/>
          <w:b/>
          <w:sz w:val="22"/>
        </w:rPr>
        <w:footnoteReference w:id="1"/>
      </w:r>
    </w:p>
    <w:p w14:paraId="57AEEBB7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MEMORIA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763A4E3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6C95BC3F" w14:textId="7CB67A32" w:rsidR="00E5735E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 arduradunaren izena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</w:tc>
      </w:tr>
      <w:tr w:rsidR="00FE0DC5" w:rsidRPr="004F62E8" w14:paraId="6A0F643F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6CC" w14:textId="77777777" w:rsidR="00FE0DC5" w:rsidRPr="004F62E8" w:rsidRDefault="00FE0DC5">
            <w:pPr>
              <w:pStyle w:val="Ttulo7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6B85B38E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FE0DC5" w:rsidRPr="004F62E8" w14:paraId="372A7C85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0346334B" w14:textId="77777777" w:rsidR="00FE0DC5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izena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</w:tc>
      </w:tr>
      <w:tr w:rsidR="00E5735E" w:rsidRPr="004F62E8" w14:paraId="0231B223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D9A" w14:textId="77777777" w:rsidR="00E5735E" w:rsidRPr="004F62E8" w:rsidRDefault="00E5735E" w:rsidP="00FE0DC5">
            <w:pPr>
              <w:pStyle w:val="Ttulo7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78B9F7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066BA68B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52724FC9" w14:textId="7F7ADB3A" w:rsidR="00E5735E" w:rsidRPr="004F62E8" w:rsidRDefault="004F62E8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eskribatu garaturiko jarduerak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243F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</w:tc>
      </w:tr>
      <w:tr w:rsidR="00E5735E" w:rsidRPr="004F62E8" w14:paraId="034843F4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C6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DDC8A5F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0B538A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34B25D9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0B6E3A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63A9A8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805E15F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387051FB" w14:textId="7E152314" w:rsidR="00E5735E" w:rsidRPr="004F62E8" w:rsidRDefault="0013104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 lorpena</w:t>
            </w:r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6A0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7B78">
              <w:rPr>
                <w:rFonts w:ascii="Arial" w:hAnsi="Arial" w:cs="Arial"/>
                <w:b/>
                <w:sz w:val="18"/>
                <w:szCs w:val="18"/>
              </w:rPr>
              <w:t>Balorazio laburra</w:t>
            </w:r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46DD7">
              <w:rPr>
                <w:rFonts w:ascii="Arial" w:hAnsi="Arial" w:cs="Arial"/>
                <w:sz w:val="18"/>
                <w:szCs w:val="18"/>
              </w:rPr>
              <w:t>Valoración b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reve </w:t>
            </w:r>
          </w:p>
        </w:tc>
      </w:tr>
      <w:tr w:rsidR="00E5735E" w:rsidRPr="004F62E8" w14:paraId="7B02057B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C6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D4BC5B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1BE5701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E1C9EBA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7993D91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992"/>
        <w:gridCol w:w="425"/>
        <w:gridCol w:w="2122"/>
        <w:gridCol w:w="10"/>
      </w:tblGrid>
      <w:tr w:rsidR="00E5735E" w:rsidRPr="004F62E8" w14:paraId="40287A7E" w14:textId="77777777" w:rsidTr="00BC10AE">
        <w:trPr>
          <w:cantSplit/>
          <w:trHeight w:val="247"/>
        </w:trPr>
        <w:tc>
          <w:tcPr>
            <w:tcW w:w="10100" w:type="dxa"/>
            <w:gridSpan w:val="5"/>
          </w:tcPr>
          <w:p w14:paraId="6CDB9D25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>Parte 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artzailea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689B87FD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1CE5" w14:textId="44497C85" w:rsidR="004F62E8" w:rsidRPr="004F62E8" w:rsidRDefault="00243F3D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Aurreikusitako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 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7752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58AA3690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D0D9" w14:textId="691E6F09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artzaile kopurua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680211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E9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2ABAE2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0B08" w14:textId="0399024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kopurua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 de m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ujeres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E7C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F23ED8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D52" w14:textId="2C627C2D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2B54" w:rsidRPr="00892B54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 de 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ombres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4D02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4FECD9FC" w14:textId="77777777" w:rsidTr="00CA378F">
        <w:trPr>
          <w:gridAfter w:val="2"/>
          <w:wAfter w:w="2132" w:type="dxa"/>
          <w:cantSplit/>
          <w:trHeight w:val="24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5BD" w14:textId="77777777" w:rsidR="00E5735E" w:rsidRPr="004F62E8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iraupena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3C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3B314BF" w14:textId="77777777" w:rsidTr="00BC10AE">
        <w:trPr>
          <w:gridAfter w:val="1"/>
          <w:wAfter w:w="10" w:type="dxa"/>
          <w:cantSplit/>
          <w:trHeight w:val="262"/>
        </w:trPr>
        <w:tc>
          <w:tcPr>
            <w:tcW w:w="10090" w:type="dxa"/>
            <w:gridSpan w:val="4"/>
          </w:tcPr>
          <w:p w14:paraId="4C737096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23D4AAB" w14:textId="77777777" w:rsidTr="00BC10AE">
        <w:trPr>
          <w:gridAfter w:val="1"/>
          <w:wAfter w:w="10" w:type="dxa"/>
          <w:cantSplit/>
          <w:trHeight w:val="247"/>
        </w:trPr>
        <w:tc>
          <w:tcPr>
            <w:tcW w:w="10090" w:type="dxa"/>
            <w:gridSpan w:val="4"/>
          </w:tcPr>
          <w:p w14:paraId="082F863B" w14:textId="77777777" w:rsidR="00E5735E" w:rsidRPr="004F62E8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>
              <w:rPr>
                <w:rFonts w:ascii="Arial" w:hAnsi="Arial" w:cs="Arial"/>
                <w:b/>
                <w:sz w:val="18"/>
                <w:szCs w:val="18"/>
              </w:rPr>
              <w:t>ren komunikazioa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3786A035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5AB" w14:textId="77777777" w:rsidR="007D790B" w:rsidRPr="007D790B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zerrendak edota e-buletinak 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Mailing y/o boletín electrónico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48E8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714DCB9A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5F" w14:textId="77777777" w:rsidR="007D790B" w:rsidRPr="007D790B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 fisikoak (esku-orriak, kartelak…)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B189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7D790B" w14:paraId="740FA2FC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64B" w14:textId="72CD78A0" w:rsidR="007D790B" w:rsidRPr="00892B54" w:rsidRDefault="007D790B" w:rsidP="008F1E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Sare sozialak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</w:t>
            </w:r>
            <w:r w:rsidR="008F1EA2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es</w:t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socia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les</w:t>
            </w:r>
            <w:r w:rsidR="00F41C8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E51F" w14:textId="77777777" w:rsidR="007D790B" w:rsidRPr="007D790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B308B" w:rsidRPr="004F62E8" w14:paraId="7856087E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C1" w14:textId="77777777" w:rsidR="004B308B" w:rsidRPr="004F62E8" w:rsidRDefault="004B308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Tokiko aldizkariak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Revistas locales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A080" w14:textId="77777777" w:rsidR="004B308B" w:rsidRPr="004F62E8" w:rsidRDefault="004B308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67647E77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CB" w14:textId="77777777" w:rsidR="007D790B" w:rsidRPr="004F62E8" w:rsidRDefault="007D790B" w:rsidP="000524B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Beste modu batez, zein?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6E83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5548422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0E8A0DBA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3CB7BA06" w14:textId="77777777" w:rsidR="007D790B" w:rsidRDefault="007D790B" w:rsidP="001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84774" w14:textId="25B75146" w:rsidR="00CA378F" w:rsidRPr="004F62E8" w:rsidRDefault="0013104F" w:rsidP="00CA37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 sozializazioa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>Socialización del uso del euskera</w:t>
            </w:r>
          </w:p>
        </w:tc>
      </w:tr>
      <w:tr w:rsidR="00EF3721" w:rsidRPr="004F62E8" w14:paraId="1E36E314" w14:textId="77777777" w:rsidTr="00FD44F1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55D" w14:textId="77777777" w:rsidR="00CA378F" w:rsidRPr="00CA378F" w:rsidRDefault="000D66AC" w:rsidP="00314A2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Parte-hartzaileen elkarreragina edo sozializazioa euskaraz izan da</w:t>
            </w:r>
          </w:p>
          <w:p w14:paraId="36B86715" w14:textId="50BF32A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6DB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B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66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8A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F8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FD44F1" w:rsidRPr="004F62E8" w14:paraId="6F63266A" w14:textId="77777777" w:rsidTr="00FD44F1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0E4B14" w14:textId="77777777" w:rsidR="00FD44F1" w:rsidRPr="004F7B78" w:rsidRDefault="00FD44F1" w:rsidP="00323AE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23AE7" w:rsidRPr="004F62E8" w14:paraId="626DD151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49B" w14:textId="5914AE85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Nola bideratu da euskara</w:t>
            </w:r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zko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sozializazioa </w:t>
            </w:r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 hartzaileen artean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? (Hizkuntza jolasak, hizkuntza dinamikak, hizkuntza errutinak</w:t>
            </w:r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, hizkuntza aktibazioa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…)</w:t>
            </w:r>
            <w:r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="009231BF"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ED65B2" w:rsidRPr="00EF2540">
              <w:rPr>
                <w:rFonts w:ascii="Arial" w:hAnsi="Arial" w:cs="Arial"/>
                <w:sz w:val="18"/>
                <w:szCs w:val="18"/>
              </w:rPr>
              <w:t>, activación lingüística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6198FCF1" w14:textId="7AB06534" w:rsidR="00323AE7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C277400" w14:textId="709A046E" w:rsidR="004F7B78" w:rsidRDefault="004F7B78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2C9333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A17E9B6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D44F1" w:rsidRPr="004F62E8" w14:paraId="3C4771D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E9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Zein oztopo edo gabezia sumatu duzue helburua lortzeko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objetivo.</w:t>
            </w:r>
          </w:p>
          <w:p w14:paraId="4B72787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6ED38" w14:textId="0CF5C425" w:rsidR="00FD44F1" w:rsidRPr="00CA378F" w:rsidRDefault="00FD44F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</w:pPr>
          </w:p>
        </w:tc>
      </w:tr>
      <w:tr w:rsidR="00323AE7" w:rsidRPr="004F62E8" w14:paraId="340B9705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317" w14:textId="076F4B3F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lastRenderedPageBreak/>
              <w:t xml:space="preserve">Zer </w:t>
            </w:r>
            <w:r w:rsidR="009F48F0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 xml:space="preserve">gertatu </w:t>
            </w:r>
            <w:r w:rsidR="00E832D1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da arrakastatsu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r w:rsidR="00CA378F">
              <w:rPr>
                <w:rFonts w:ascii="Arial" w:hAnsi="Arial" w:cs="Arial"/>
                <w:sz w:val="18"/>
                <w:szCs w:val="18"/>
              </w:rPr>
              <w:t>e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xitoso?</w:t>
            </w:r>
          </w:p>
          <w:p w14:paraId="56EC7097" w14:textId="77777777" w:rsidR="004F7B78" w:rsidRDefault="004F7B78" w:rsidP="004F7B7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Zergatik?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¿Por qué?</w:t>
            </w:r>
          </w:p>
          <w:p w14:paraId="37640D28" w14:textId="6DC1FC35" w:rsidR="00323AE7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45F57A62" w14:textId="7564E8A0" w:rsidR="004F7B78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3B3D38F6" w14:textId="77777777" w:rsidR="004F7B78" w:rsidRPr="00EF2540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14597E7E" w14:textId="77777777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8565BC6" w14:textId="77777777" w:rsidR="00323AE7" w:rsidRPr="00EF2540" w:rsidRDefault="00323AE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5735E" w:rsidRPr="004F62E8" w14:paraId="03FD3546" w14:textId="77777777" w:rsidTr="004B308B">
        <w:trPr>
          <w:gridAfter w:val="2"/>
          <w:wAfter w:w="32" w:type="dxa"/>
          <w:cantSplit/>
          <w:trHeight w:val="261"/>
        </w:trPr>
        <w:tc>
          <w:tcPr>
            <w:tcW w:w="10012" w:type="dxa"/>
            <w:gridSpan w:val="9"/>
          </w:tcPr>
          <w:p w14:paraId="3BAD575C" w14:textId="77777777" w:rsidR="00E5735E" w:rsidRPr="004F62E8" w:rsidRDefault="00E5735E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D423D06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39AF1841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8AC6869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6A0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1D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Urtea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6FD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3A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2BC975E8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49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2D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A1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35D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0C50372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54C738C7" w14:textId="77777777" w:rsidR="00E5735E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B9B4100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ED78B7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A730DD6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D16BBDF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B529703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83A30D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2F75FAC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9FEBBA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E36DFC2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2D3DCF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ABD0711" w14:textId="4A330857" w:rsidR="000D50F6" w:rsidRPr="004F62E8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40B7E1F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5122184F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rdezkariaren sinadura)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67F2228F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8A35" w14:textId="77777777" w:rsidR="00F03A5C" w:rsidRDefault="00F03A5C">
      <w:r>
        <w:separator/>
      </w:r>
    </w:p>
  </w:endnote>
  <w:endnote w:type="continuationSeparator" w:id="0">
    <w:p w14:paraId="2FE878FD" w14:textId="77777777" w:rsidR="00F03A5C" w:rsidRDefault="00F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840" w14:textId="77777777" w:rsidR="00360C01" w:rsidRDefault="00360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BB33" w14:textId="77777777" w:rsidR="00D3233A" w:rsidRPr="00D3233A" w:rsidRDefault="00D3233A" w:rsidP="00D3233A">
    <w:pPr>
      <w:tabs>
        <w:tab w:val="center" w:pos="4252"/>
        <w:tab w:val="right" w:pos="8504"/>
      </w:tabs>
      <w:jc w:val="right"/>
    </w:pPr>
    <w:r w:rsidRPr="00D3233A">
      <w:rPr>
        <w:rFonts w:ascii="Arial" w:hAnsi="Arial" w:cs="Arial"/>
        <w:b/>
        <w:sz w:val="16"/>
        <w:szCs w:val="16"/>
      </w:rPr>
      <w:t>Orria</w:t>
    </w:r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37EBAF0D" w14:textId="77777777" w:rsidR="00E5735E" w:rsidRDefault="00E5735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D68" w14:textId="77777777" w:rsidR="00360C01" w:rsidRDefault="0036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3BC" w14:textId="77777777" w:rsidR="00F03A5C" w:rsidRDefault="00F03A5C">
      <w:r>
        <w:separator/>
      </w:r>
    </w:p>
  </w:footnote>
  <w:footnote w:type="continuationSeparator" w:id="0">
    <w:p w14:paraId="5FE677A2" w14:textId="77777777" w:rsidR="00F03A5C" w:rsidRDefault="00F03A5C">
      <w:r>
        <w:continuationSeparator/>
      </w:r>
    </w:p>
  </w:footnote>
  <w:footnote w:id="1">
    <w:p w14:paraId="6D0D1500" w14:textId="77777777" w:rsidR="00357917" w:rsidRDefault="00E5735E">
      <w:pPr>
        <w:pStyle w:val="Textonotapie"/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357917" w:rsidRPr="001F653B" w14:paraId="513171EC" w14:textId="77777777" w:rsidTr="00CD7B4D">
        <w:tc>
          <w:tcPr>
            <w:tcW w:w="6487" w:type="dxa"/>
            <w:shd w:val="clear" w:color="auto" w:fill="auto"/>
          </w:tcPr>
          <w:p w14:paraId="29EB8BED" w14:textId="77777777" w:rsidR="00357917" w:rsidRPr="00EC60FD" w:rsidRDefault="00357917" w:rsidP="0013192C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Aurkezten den programa bakoitzeko bete eranskin bat. Hemen ere eskuragarri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C63BE5E" w14:textId="77777777" w:rsidR="00357917" w:rsidRPr="001F653B" w:rsidRDefault="00357917" w:rsidP="0013192C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8AE9A0" w14:textId="77777777" w:rsidR="00357917" w:rsidRPr="001F653B" w:rsidRDefault="00032070" w:rsidP="0013192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EC398E" w14:textId="77777777" w:rsidR="00E5735E" w:rsidRDefault="00E5735E">
      <w:pPr>
        <w:pStyle w:val="Textonotapi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90A" w14:textId="77777777" w:rsidR="00360C01" w:rsidRDefault="00360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1690"/>
      <w:gridCol w:w="6106"/>
      <w:gridCol w:w="1548"/>
    </w:tblGrid>
    <w:tr w:rsidR="0013391B" w14:paraId="07FE4635" w14:textId="77777777" w:rsidTr="00DF5CC4">
      <w:trPr>
        <w:gridAfter w:val="1"/>
        <w:wAfter w:w="1548" w:type="dxa"/>
        <w:trHeight w:val="2211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404B35" w14:textId="1FA17666" w:rsidR="0013391B" w:rsidRPr="00FD7A65" w:rsidRDefault="00611253" w:rsidP="00F17967">
          <w:pPr>
            <w:ind w:right="776"/>
          </w:pPr>
          <w:r>
            <w:rPr>
              <w:noProof/>
            </w:rPr>
            <w:drawing>
              <wp:inline distT="0" distB="0" distL="0" distR="0" wp14:anchorId="47667B04" wp14:editId="5C901C7B">
                <wp:extent cx="1382395" cy="11106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9208AA" w14:textId="4E24CF27" w:rsidR="0013391B" w:rsidRDefault="00775F20" w:rsidP="00DF5CC4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B407BD">
            <w:rPr>
              <w:rFonts w:ascii="Arial" w:hAnsi="Arial"/>
              <w:b/>
              <w:color w:val="000000"/>
              <w:sz w:val="26"/>
            </w:rPr>
            <w:t>z</w:t>
          </w:r>
          <w:r>
            <w:rPr>
              <w:rFonts w:ascii="Arial" w:hAnsi="Arial"/>
              <w:b/>
              <w:color w:val="000000"/>
              <w:sz w:val="26"/>
            </w:rPr>
            <w:t xml:space="preserve"> sozializatzeko u</w:t>
          </w:r>
          <w:r w:rsidR="0013391B">
            <w:rPr>
              <w:rFonts w:ascii="Arial" w:hAnsi="Arial"/>
              <w:b/>
              <w:color w:val="000000"/>
              <w:sz w:val="26"/>
            </w:rPr>
            <w:t>dal eta kuadrillen dirulaguntza</w:t>
          </w:r>
          <w:r>
            <w:rPr>
              <w:rFonts w:ascii="Arial" w:hAnsi="Arial"/>
              <w:b/>
              <w:color w:val="000000"/>
              <w:sz w:val="26"/>
            </w:rPr>
            <w:t xml:space="preserve">ren </w:t>
          </w:r>
          <w:r w:rsidR="0013391B">
            <w:rPr>
              <w:rFonts w:ascii="Arial" w:hAnsi="Arial"/>
              <w:b/>
              <w:color w:val="000000"/>
              <w:sz w:val="26"/>
            </w:rPr>
            <w:t xml:space="preserve">zuriketa memoria </w:t>
          </w:r>
          <w:r w:rsidR="00CF5857">
            <w:rPr>
              <w:rFonts w:ascii="Arial" w:hAnsi="Arial"/>
              <w:b/>
              <w:color w:val="000000"/>
              <w:sz w:val="26"/>
            </w:rPr>
            <w:t xml:space="preserve">(III. </w:t>
          </w:r>
          <w:r w:rsidR="00B61168">
            <w:rPr>
              <w:rFonts w:ascii="Arial" w:hAnsi="Arial"/>
              <w:b/>
              <w:color w:val="000000"/>
              <w:sz w:val="26"/>
            </w:rPr>
            <w:t>e</w:t>
          </w:r>
          <w:r w:rsidR="00CF5857">
            <w:rPr>
              <w:rFonts w:ascii="Arial" w:hAnsi="Arial"/>
              <w:b/>
              <w:color w:val="000000"/>
              <w:sz w:val="26"/>
            </w:rPr>
            <w:t>ranskina)</w:t>
          </w:r>
        </w:p>
        <w:p w14:paraId="09636EDA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46A055DF" w14:textId="64E9483A" w:rsidR="0013391B" w:rsidRPr="00E27806" w:rsidRDefault="00342801" w:rsidP="00DF5CC4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032070">
            <w:rPr>
              <w:rFonts w:ascii="Arial" w:hAnsi="Arial"/>
              <w:b/>
              <w:color w:val="000000"/>
              <w:sz w:val="32"/>
              <w:szCs w:val="32"/>
            </w:rPr>
            <w:t>4</w:t>
          </w:r>
        </w:p>
        <w:p w14:paraId="100B1A17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14F4A22D" w14:textId="29A2117A" w:rsidR="0013391B" w:rsidRPr="0013391B" w:rsidRDefault="0013391B" w:rsidP="00DF5CC4">
          <w:pPr>
            <w:ind w:left="72"/>
            <w:rPr>
              <w:rFonts w:ascii="Arial" w:hAnsi="Arial"/>
              <w:b/>
              <w:color w:val="000000"/>
              <w:sz w:val="40"/>
              <w:szCs w:val="40"/>
            </w:rPr>
          </w:pPr>
          <w:r>
            <w:rPr>
              <w:rFonts w:ascii="Arial" w:hAnsi="Arial"/>
              <w:color w:val="000000"/>
              <w:sz w:val="26"/>
            </w:rPr>
            <w:t>Memoria j</w:t>
          </w:r>
          <w:r w:rsidR="008D392E">
            <w:rPr>
              <w:rFonts w:ascii="Arial" w:hAnsi="Arial"/>
              <w:color w:val="000000"/>
              <w:sz w:val="26"/>
            </w:rPr>
            <w:t>ustificativa de la subvención a</w:t>
          </w:r>
          <w:r>
            <w:rPr>
              <w:rFonts w:ascii="Arial" w:hAnsi="Arial"/>
              <w:color w:val="000000"/>
              <w:sz w:val="26"/>
            </w:rPr>
            <w:t xml:space="preserve"> Ayuntamientos y Cuadrillas para la socialización </w:t>
          </w:r>
          <w:r w:rsidR="00B407BD">
            <w:rPr>
              <w:rFonts w:ascii="Arial" w:hAnsi="Arial"/>
              <w:color w:val="000000"/>
              <w:sz w:val="26"/>
            </w:rPr>
            <w:t xml:space="preserve">a través </w:t>
          </w:r>
          <w:r>
            <w:rPr>
              <w:rFonts w:ascii="Arial" w:hAnsi="Arial"/>
              <w:color w:val="000000"/>
              <w:sz w:val="26"/>
            </w:rPr>
            <w:t>del euskera</w:t>
          </w:r>
          <w:r w:rsidR="00CF5857">
            <w:rPr>
              <w:rFonts w:ascii="Arial" w:hAnsi="Arial"/>
              <w:color w:val="000000"/>
              <w:sz w:val="26"/>
            </w:rPr>
            <w:t xml:space="preserve"> (anexo III)</w:t>
          </w:r>
        </w:p>
      </w:tc>
    </w:tr>
    <w:tr w:rsidR="00931D59" w14:paraId="14EF0F84" w14:textId="77777777" w:rsidTr="00653DF6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D81906" w14:textId="14AF0D70" w:rsidR="00931D59" w:rsidRDefault="00032070" w:rsidP="000524B7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D44D6BE" w14:textId="5E71A7C9" w:rsidR="00931D59" w:rsidRDefault="00931D59" w:rsidP="00342801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342801">
            <w:rPr>
              <w:rFonts w:ascii="Arial" w:hAnsi="Arial"/>
              <w:b/>
              <w:noProof/>
              <w:sz w:val="16"/>
            </w:rPr>
            <w:t xml:space="preserve"> </w:t>
          </w:r>
          <w:r w:rsidR="00032070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2330249" w14:textId="77777777" w:rsidR="00E5735E" w:rsidRDefault="00E57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3680B5BF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1C4EBA5F" w14:textId="26510795" w:rsidR="00E5735E" w:rsidRDefault="00611253">
          <w:pPr>
            <w:ind w:left="-180" w:right="776"/>
          </w:pPr>
          <w:r>
            <w:rPr>
              <w:noProof/>
            </w:rPr>
            <w:drawing>
              <wp:inline distT="0" distB="0" distL="0" distR="0" wp14:anchorId="418A2DD5" wp14:editId="4FEBDB83">
                <wp:extent cx="1610995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99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50A296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177A005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6B53F5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3E9ECEC3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C92EC4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7B13C887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00CD25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6CAD6C9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6D6EDE56" w14:textId="77777777" w:rsidR="00E5735E" w:rsidRDefault="00E5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0A9A27DA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498278D0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55400AF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38E46C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F5ECDB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8FFC186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CC0D76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9982B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542A3882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768AF97A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555292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C8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C1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CA388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8D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0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3F5E616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5EC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A26F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5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64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1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EA0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1CAEAF9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22A42F9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51DA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C5C5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4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EC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49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300A44D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DF8E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EA4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C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240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67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CAE1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 w16cid:durableId="415907141">
    <w:abstractNumId w:val="3"/>
  </w:num>
  <w:num w:numId="2" w16cid:durableId="663507602">
    <w:abstractNumId w:val="9"/>
  </w:num>
  <w:num w:numId="3" w16cid:durableId="1987512712">
    <w:abstractNumId w:val="12"/>
  </w:num>
  <w:num w:numId="4" w16cid:durableId="351344653">
    <w:abstractNumId w:val="2"/>
  </w:num>
  <w:num w:numId="5" w16cid:durableId="1555774528">
    <w:abstractNumId w:val="2"/>
  </w:num>
  <w:num w:numId="6" w16cid:durableId="1426731203">
    <w:abstractNumId w:val="6"/>
  </w:num>
  <w:num w:numId="7" w16cid:durableId="211425629">
    <w:abstractNumId w:val="5"/>
  </w:num>
  <w:num w:numId="8" w16cid:durableId="2109890014">
    <w:abstractNumId w:val="13"/>
  </w:num>
  <w:num w:numId="9" w16cid:durableId="1946109613">
    <w:abstractNumId w:val="11"/>
  </w:num>
  <w:num w:numId="10" w16cid:durableId="1793789661">
    <w:abstractNumId w:val="0"/>
  </w:num>
  <w:num w:numId="11" w16cid:durableId="1613900632">
    <w:abstractNumId w:val="15"/>
  </w:num>
  <w:num w:numId="12" w16cid:durableId="1621763996">
    <w:abstractNumId w:val="17"/>
  </w:num>
  <w:num w:numId="13" w16cid:durableId="1304887597">
    <w:abstractNumId w:val="4"/>
  </w:num>
  <w:num w:numId="14" w16cid:durableId="947589430">
    <w:abstractNumId w:val="8"/>
  </w:num>
  <w:num w:numId="15" w16cid:durableId="629432519">
    <w:abstractNumId w:val="7"/>
  </w:num>
  <w:num w:numId="16" w16cid:durableId="246963895">
    <w:abstractNumId w:val="14"/>
  </w:num>
  <w:num w:numId="17" w16cid:durableId="884680211">
    <w:abstractNumId w:val="1"/>
  </w:num>
  <w:num w:numId="18" w16cid:durableId="971525082">
    <w:abstractNumId w:val="16"/>
  </w:num>
  <w:num w:numId="19" w16cid:durableId="2001881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32070"/>
    <w:rsid w:val="00041176"/>
    <w:rsid w:val="000524B7"/>
    <w:rsid w:val="00086DCE"/>
    <w:rsid w:val="000A49CC"/>
    <w:rsid w:val="000D50F6"/>
    <w:rsid w:val="000D66AC"/>
    <w:rsid w:val="000E61E9"/>
    <w:rsid w:val="001154E2"/>
    <w:rsid w:val="00117FC5"/>
    <w:rsid w:val="00127540"/>
    <w:rsid w:val="0013104F"/>
    <w:rsid w:val="0013192C"/>
    <w:rsid w:val="0013391B"/>
    <w:rsid w:val="002163DF"/>
    <w:rsid w:val="00223089"/>
    <w:rsid w:val="00237971"/>
    <w:rsid w:val="00243F3D"/>
    <w:rsid w:val="002D5D14"/>
    <w:rsid w:val="00314A27"/>
    <w:rsid w:val="00323AE7"/>
    <w:rsid w:val="00342801"/>
    <w:rsid w:val="00357917"/>
    <w:rsid w:val="00360C01"/>
    <w:rsid w:val="00411A20"/>
    <w:rsid w:val="00427476"/>
    <w:rsid w:val="00433C47"/>
    <w:rsid w:val="004438B5"/>
    <w:rsid w:val="004B308B"/>
    <w:rsid w:val="004C1D8F"/>
    <w:rsid w:val="004F62E8"/>
    <w:rsid w:val="004F7B78"/>
    <w:rsid w:val="0053271C"/>
    <w:rsid w:val="0055677F"/>
    <w:rsid w:val="005E0C98"/>
    <w:rsid w:val="00611253"/>
    <w:rsid w:val="0062320C"/>
    <w:rsid w:val="00653DF6"/>
    <w:rsid w:val="006723BC"/>
    <w:rsid w:val="00680211"/>
    <w:rsid w:val="006A0325"/>
    <w:rsid w:val="007033B9"/>
    <w:rsid w:val="0070644E"/>
    <w:rsid w:val="0076033A"/>
    <w:rsid w:val="00775F20"/>
    <w:rsid w:val="007C68DB"/>
    <w:rsid w:val="007D790B"/>
    <w:rsid w:val="00840B34"/>
    <w:rsid w:val="00892B54"/>
    <w:rsid w:val="008D392E"/>
    <w:rsid w:val="008F1EA2"/>
    <w:rsid w:val="009120C2"/>
    <w:rsid w:val="009231BF"/>
    <w:rsid w:val="00931D59"/>
    <w:rsid w:val="009541FB"/>
    <w:rsid w:val="00991FAB"/>
    <w:rsid w:val="009C4295"/>
    <w:rsid w:val="009E1936"/>
    <w:rsid w:val="009F48F0"/>
    <w:rsid w:val="00A06B15"/>
    <w:rsid w:val="00AA16F0"/>
    <w:rsid w:val="00AD0AFD"/>
    <w:rsid w:val="00AD5DDB"/>
    <w:rsid w:val="00B032D1"/>
    <w:rsid w:val="00B12B77"/>
    <w:rsid w:val="00B35F00"/>
    <w:rsid w:val="00B407BD"/>
    <w:rsid w:val="00B46DD7"/>
    <w:rsid w:val="00B61168"/>
    <w:rsid w:val="00B74F6F"/>
    <w:rsid w:val="00B86FDC"/>
    <w:rsid w:val="00BC10AE"/>
    <w:rsid w:val="00C519D9"/>
    <w:rsid w:val="00C615F0"/>
    <w:rsid w:val="00CA378F"/>
    <w:rsid w:val="00CD2384"/>
    <w:rsid w:val="00CD7B4D"/>
    <w:rsid w:val="00CF5857"/>
    <w:rsid w:val="00D20C7D"/>
    <w:rsid w:val="00D3233A"/>
    <w:rsid w:val="00DB220C"/>
    <w:rsid w:val="00DD07CD"/>
    <w:rsid w:val="00DE36D3"/>
    <w:rsid w:val="00DF5CC4"/>
    <w:rsid w:val="00E14C86"/>
    <w:rsid w:val="00E43566"/>
    <w:rsid w:val="00E54E90"/>
    <w:rsid w:val="00E5735E"/>
    <w:rsid w:val="00E832D1"/>
    <w:rsid w:val="00EC4841"/>
    <w:rsid w:val="00ED65B2"/>
    <w:rsid w:val="00EF2540"/>
    <w:rsid w:val="00EF3721"/>
    <w:rsid w:val="00F03A5C"/>
    <w:rsid w:val="00F17967"/>
    <w:rsid w:val="00F41C8C"/>
    <w:rsid w:val="00F762E8"/>
    <w:rsid w:val="00F8658E"/>
    <w:rsid w:val="00FD44F1"/>
    <w:rsid w:val="00FD6C05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4B73C8A"/>
  <w15:chartTrackingRefBased/>
  <w15:docId w15:val="{D0ADE7F1-5C16-4026-BDA7-BD3A4A5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0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SimSun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cabezadoCar">
    <w:name w:val="Encabezado Car"/>
    <w:link w:val="Encabezado"/>
    <w:uiPriority w:val="99"/>
    <w:rsid w:val="0013104F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link w:val="Textonotapie"/>
    <w:semiHidden/>
    <w:rsid w:val="0035791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204-223B-4078-A8F0-6826075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1911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12</cp:revision>
  <cp:lastPrinted>2022-01-24T10:11:00Z</cp:lastPrinted>
  <dcterms:created xsi:type="dcterms:W3CDTF">2021-10-21T07:47:00Z</dcterms:created>
  <dcterms:modified xsi:type="dcterms:W3CDTF">2023-11-13T10:35:00Z</dcterms:modified>
  <cp:category>@AFA : Formulario Maestro</cp:category>
</cp:coreProperties>
</file>